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93" w:rsidRPr="007456BD" w:rsidRDefault="006978A7" w:rsidP="00745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6BD">
        <w:rPr>
          <w:rFonts w:ascii="Times New Roman" w:hAnsi="Times New Roman" w:cs="Times New Roman"/>
          <w:sz w:val="28"/>
          <w:szCs w:val="28"/>
        </w:rPr>
        <w:t>Заявка</w:t>
      </w:r>
      <w:r w:rsidR="007456BD" w:rsidRPr="007456BD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</w:p>
    <w:p w:rsidR="007456BD" w:rsidRPr="007456BD" w:rsidRDefault="007456BD" w:rsidP="00745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6BD">
        <w:rPr>
          <w:rFonts w:ascii="Times New Roman" w:hAnsi="Times New Roman" w:cs="Times New Roman"/>
          <w:sz w:val="28"/>
          <w:szCs w:val="28"/>
          <w:shd w:val="clear" w:color="auto" w:fill="FFFFFF"/>
        </w:rPr>
        <w:t>«БЛИЖНИЙ ВОСТОК ГЛАЗАМИ СОВРЕМЕННОГО РОССИЙСКОГО ЖУРНАЛИСТА: КОРНИ КОНФЛИКТОВ И ПЕРСПЕКТИВЫ ИХ УРЕГУЛИРОВАНИЯ С УЧАСТИЕМ РОССИИ».</w:t>
      </w: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6978A7" w:rsidRPr="007456BD" w:rsidTr="007456BD">
        <w:tc>
          <w:tcPr>
            <w:tcW w:w="4644" w:type="dxa"/>
          </w:tcPr>
          <w:p w:rsidR="006978A7" w:rsidRPr="007456BD" w:rsidRDefault="006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6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6978A7" w:rsidRPr="007456BD" w:rsidRDefault="00697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A7" w:rsidRPr="007456BD" w:rsidTr="007456BD">
        <w:tc>
          <w:tcPr>
            <w:tcW w:w="4644" w:type="dxa"/>
          </w:tcPr>
          <w:p w:rsidR="006978A7" w:rsidRPr="007456BD" w:rsidRDefault="006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6BD"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  <w:tc>
          <w:tcPr>
            <w:tcW w:w="4927" w:type="dxa"/>
          </w:tcPr>
          <w:p w:rsidR="006978A7" w:rsidRPr="007456BD" w:rsidRDefault="00697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A7" w:rsidRPr="007456BD" w:rsidTr="007456BD">
        <w:tc>
          <w:tcPr>
            <w:tcW w:w="4644" w:type="dxa"/>
          </w:tcPr>
          <w:p w:rsidR="006978A7" w:rsidRPr="007456BD" w:rsidRDefault="006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6BD">
              <w:rPr>
                <w:rFonts w:ascii="Times New Roman" w:hAnsi="Times New Roman" w:cs="Times New Roman"/>
                <w:sz w:val="28"/>
                <w:szCs w:val="28"/>
              </w:rPr>
              <w:t>Тема статьи (из списка</w:t>
            </w:r>
            <w:r w:rsidR="007456BD" w:rsidRPr="0074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456BD" w:rsidRPr="007456BD"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7456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6978A7" w:rsidRPr="007456BD" w:rsidRDefault="00697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A7" w:rsidRPr="007456BD" w:rsidTr="007456BD">
        <w:tc>
          <w:tcPr>
            <w:tcW w:w="4644" w:type="dxa"/>
          </w:tcPr>
          <w:p w:rsidR="006978A7" w:rsidRPr="007456BD" w:rsidRDefault="0074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6BD">
              <w:rPr>
                <w:rFonts w:ascii="Times New Roman" w:hAnsi="Times New Roman" w:cs="Times New Roman"/>
                <w:sz w:val="28"/>
                <w:szCs w:val="28"/>
              </w:rPr>
              <w:t>Контакты (</w:t>
            </w:r>
            <w:r w:rsidRPr="0074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456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456BD">
              <w:rPr>
                <w:rFonts w:ascii="Times New Roman" w:hAnsi="Times New Roman" w:cs="Times New Roman"/>
                <w:sz w:val="28"/>
                <w:szCs w:val="28"/>
              </w:rPr>
              <w:t>, номер телефона)</w:t>
            </w:r>
          </w:p>
        </w:tc>
        <w:tc>
          <w:tcPr>
            <w:tcW w:w="4927" w:type="dxa"/>
          </w:tcPr>
          <w:p w:rsidR="006978A7" w:rsidRPr="007456BD" w:rsidRDefault="00697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8A7" w:rsidRPr="007456BD" w:rsidRDefault="006978A7">
      <w:pPr>
        <w:rPr>
          <w:rFonts w:ascii="Times New Roman" w:hAnsi="Times New Roman" w:cs="Times New Roman"/>
          <w:sz w:val="28"/>
          <w:szCs w:val="28"/>
        </w:rPr>
      </w:pPr>
    </w:p>
    <w:sectPr w:rsidR="006978A7" w:rsidRPr="007456BD" w:rsidSect="00A2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78A7"/>
    <w:rsid w:val="006978A7"/>
    <w:rsid w:val="007456BD"/>
    <w:rsid w:val="00A25993"/>
    <w:rsid w:val="00C81A3E"/>
    <w:rsid w:val="00D2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2019-09-30T15:50:00Z</dcterms:created>
  <dcterms:modified xsi:type="dcterms:W3CDTF">2019-09-30T15:50:00Z</dcterms:modified>
</cp:coreProperties>
</file>