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413" w:rsidRPr="008C56BB" w:rsidRDefault="00E23413" w:rsidP="00E23413">
      <w:pPr>
        <w:tabs>
          <w:tab w:val="left" w:pos="567"/>
        </w:tabs>
        <w:spacing w:after="0"/>
        <w:ind w:left="567"/>
        <w:jc w:val="center"/>
        <w:rPr>
          <w:rFonts w:ascii="Times New Roman" w:hAnsi="Times New Roman"/>
          <w:b/>
          <w:iCs/>
          <w:sz w:val="28"/>
          <w:szCs w:val="28"/>
        </w:rPr>
      </w:pPr>
      <w:r w:rsidRPr="008C56BB">
        <w:rPr>
          <w:rFonts w:ascii="Times New Roman" w:hAnsi="Times New Roman"/>
          <w:b/>
          <w:iCs/>
          <w:sz w:val="28"/>
          <w:szCs w:val="28"/>
        </w:rPr>
        <w:t>ПОЛОЖЕНИЕ</w:t>
      </w:r>
    </w:p>
    <w:p w:rsidR="00E23413" w:rsidRPr="008C56BB" w:rsidRDefault="00E23413" w:rsidP="00E23413">
      <w:pPr>
        <w:tabs>
          <w:tab w:val="left" w:pos="567"/>
        </w:tabs>
        <w:spacing w:after="0"/>
        <w:ind w:left="567"/>
        <w:jc w:val="center"/>
        <w:rPr>
          <w:rFonts w:ascii="Times New Roman" w:hAnsi="Times New Roman"/>
          <w:b/>
          <w:iCs/>
          <w:sz w:val="28"/>
          <w:szCs w:val="28"/>
        </w:rPr>
      </w:pPr>
      <w:r w:rsidRPr="008C56BB">
        <w:rPr>
          <w:rFonts w:ascii="Times New Roman" w:hAnsi="Times New Roman"/>
          <w:b/>
          <w:iCs/>
          <w:sz w:val="28"/>
          <w:szCs w:val="28"/>
        </w:rPr>
        <w:t>о проведении Конкурса «Студент года СФУ»</w:t>
      </w:r>
    </w:p>
    <w:p w:rsidR="00E23413" w:rsidRPr="008C56BB" w:rsidRDefault="00E23413" w:rsidP="00E23413">
      <w:pPr>
        <w:tabs>
          <w:tab w:val="left" w:pos="567"/>
        </w:tabs>
        <w:spacing w:after="0"/>
        <w:ind w:left="567"/>
        <w:jc w:val="center"/>
        <w:rPr>
          <w:rFonts w:ascii="Times New Roman" w:hAnsi="Times New Roman"/>
          <w:b/>
          <w:iCs/>
          <w:sz w:val="28"/>
          <w:szCs w:val="28"/>
        </w:rPr>
      </w:pPr>
      <w:r w:rsidRPr="008C56BB">
        <w:rPr>
          <w:rFonts w:ascii="Times New Roman" w:hAnsi="Times New Roman"/>
          <w:b/>
          <w:iCs/>
          <w:sz w:val="28"/>
          <w:szCs w:val="28"/>
        </w:rPr>
        <w:t xml:space="preserve">ФГАОУ </w:t>
      </w:r>
      <w:proofErr w:type="gramStart"/>
      <w:r w:rsidRPr="008C56BB">
        <w:rPr>
          <w:rFonts w:ascii="Times New Roman" w:hAnsi="Times New Roman"/>
          <w:b/>
          <w:iCs/>
          <w:sz w:val="28"/>
          <w:szCs w:val="28"/>
        </w:rPr>
        <w:t>ВО</w:t>
      </w:r>
      <w:proofErr w:type="gramEnd"/>
      <w:r w:rsidRPr="008C56BB">
        <w:rPr>
          <w:rFonts w:ascii="Times New Roman" w:hAnsi="Times New Roman"/>
          <w:b/>
          <w:iCs/>
          <w:sz w:val="28"/>
          <w:szCs w:val="28"/>
        </w:rPr>
        <w:t xml:space="preserve"> «Сибирский федеральный университет»</w:t>
      </w:r>
    </w:p>
    <w:p w:rsidR="00E23413" w:rsidRPr="008C56BB" w:rsidRDefault="00E23413" w:rsidP="00E23413">
      <w:pPr>
        <w:tabs>
          <w:tab w:val="left" w:pos="567"/>
        </w:tabs>
        <w:spacing w:after="0"/>
        <w:ind w:left="567"/>
        <w:jc w:val="center"/>
        <w:rPr>
          <w:rFonts w:ascii="Times New Roman" w:hAnsi="Times New Roman"/>
          <w:sz w:val="28"/>
          <w:szCs w:val="28"/>
        </w:rPr>
      </w:pPr>
    </w:p>
    <w:p w:rsidR="00E23413" w:rsidRPr="008C56BB" w:rsidRDefault="00E23413" w:rsidP="00E23413">
      <w:pPr>
        <w:numPr>
          <w:ilvl w:val="0"/>
          <w:numId w:val="1"/>
        </w:numPr>
        <w:tabs>
          <w:tab w:val="left" w:pos="0"/>
        </w:tabs>
        <w:spacing w:after="0"/>
        <w:ind w:left="0" w:right="-2" w:firstLine="0"/>
        <w:jc w:val="center"/>
        <w:rPr>
          <w:rFonts w:ascii="Times New Roman" w:hAnsi="Times New Roman"/>
          <w:b/>
          <w:sz w:val="28"/>
          <w:szCs w:val="28"/>
        </w:rPr>
      </w:pPr>
      <w:r w:rsidRPr="008C56BB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23413" w:rsidRPr="008C56BB" w:rsidRDefault="00E23413" w:rsidP="00E23413">
      <w:pPr>
        <w:tabs>
          <w:tab w:val="left" w:pos="0"/>
        </w:tabs>
        <w:spacing w:after="0"/>
        <w:ind w:right="-2"/>
        <w:rPr>
          <w:rFonts w:ascii="Times New Roman" w:hAnsi="Times New Roman"/>
          <w:b/>
          <w:sz w:val="28"/>
          <w:szCs w:val="28"/>
        </w:rPr>
      </w:pPr>
    </w:p>
    <w:p w:rsidR="00E23413" w:rsidRPr="008C56BB" w:rsidRDefault="00E23413" w:rsidP="00E23413">
      <w:pPr>
        <w:tabs>
          <w:tab w:val="left" w:pos="0"/>
          <w:tab w:val="left" w:pos="1701"/>
        </w:tabs>
        <w:spacing w:after="0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 xml:space="preserve">1.1.Конкурс «Студент года СФУ» (далее – Конкурс) призван способствовать формированию активной жизненной и гражданской позиции, интеллектуальному, духовному и творческому развитию обучающихся, повышению конкурентоспособности выпускников ФГАОУ </w:t>
      </w:r>
      <w:proofErr w:type="gramStart"/>
      <w:r w:rsidRPr="008C56BB">
        <w:rPr>
          <w:rFonts w:ascii="Times New Roman" w:hAnsi="Times New Roman"/>
          <w:sz w:val="28"/>
          <w:szCs w:val="28"/>
        </w:rPr>
        <w:t>ВО</w:t>
      </w:r>
      <w:proofErr w:type="gramEnd"/>
      <w:r w:rsidRPr="008C56BB">
        <w:rPr>
          <w:rFonts w:ascii="Times New Roman" w:hAnsi="Times New Roman"/>
          <w:sz w:val="28"/>
          <w:szCs w:val="28"/>
        </w:rPr>
        <w:t xml:space="preserve"> «Сибирский федеральный университет» (далее – Университет) и укреплению корпоративного духа. </w:t>
      </w:r>
    </w:p>
    <w:p w:rsidR="00E23413" w:rsidRPr="008C56BB" w:rsidRDefault="00E23413" w:rsidP="00E23413">
      <w:pPr>
        <w:tabs>
          <w:tab w:val="left" w:pos="0"/>
          <w:tab w:val="left" w:pos="1701"/>
        </w:tabs>
        <w:spacing w:after="0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 xml:space="preserve">1.2 Организатором конкурса является ФГАОУ </w:t>
      </w:r>
      <w:proofErr w:type="gramStart"/>
      <w:r w:rsidRPr="008C56BB">
        <w:rPr>
          <w:rFonts w:ascii="Times New Roman" w:hAnsi="Times New Roman"/>
          <w:sz w:val="28"/>
          <w:szCs w:val="28"/>
        </w:rPr>
        <w:t>ВО</w:t>
      </w:r>
      <w:proofErr w:type="gramEnd"/>
      <w:r w:rsidRPr="008C56BB">
        <w:rPr>
          <w:rFonts w:ascii="Times New Roman" w:hAnsi="Times New Roman"/>
          <w:sz w:val="28"/>
          <w:szCs w:val="28"/>
        </w:rPr>
        <w:t xml:space="preserve"> «Сибирский федеральный университет». Ответственное структурное подразделение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6BB">
        <w:rPr>
          <w:rFonts w:ascii="Times New Roman" w:hAnsi="Times New Roman"/>
          <w:sz w:val="28"/>
          <w:szCs w:val="28"/>
        </w:rPr>
        <w:t>– Управление молодёжной политики.</w:t>
      </w:r>
    </w:p>
    <w:p w:rsidR="00E23413" w:rsidRPr="008C56BB" w:rsidRDefault="00E23413" w:rsidP="00E23413">
      <w:pPr>
        <w:tabs>
          <w:tab w:val="left" w:pos="0"/>
          <w:tab w:val="left" w:pos="1701"/>
        </w:tabs>
        <w:spacing w:after="0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>1.3.Настоящее положение определяет цели и задачи, организацию, порядок проведения, содержание, требования к участникам Конкурса.</w:t>
      </w:r>
    </w:p>
    <w:p w:rsidR="00E23413" w:rsidRPr="008C56BB" w:rsidRDefault="00E23413" w:rsidP="00E23413">
      <w:pPr>
        <w:tabs>
          <w:tab w:val="left" w:pos="0"/>
          <w:tab w:val="left" w:pos="1701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</w:p>
    <w:p w:rsidR="00E23413" w:rsidRPr="008C56BB" w:rsidRDefault="00E23413" w:rsidP="00E23413">
      <w:pPr>
        <w:numPr>
          <w:ilvl w:val="0"/>
          <w:numId w:val="1"/>
        </w:numPr>
        <w:tabs>
          <w:tab w:val="left" w:pos="0"/>
        </w:tabs>
        <w:spacing w:after="0"/>
        <w:ind w:left="0" w:right="-2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6BB">
        <w:rPr>
          <w:rFonts w:ascii="Times New Roman" w:hAnsi="Times New Roman"/>
          <w:b/>
          <w:bCs/>
          <w:sz w:val="28"/>
          <w:szCs w:val="28"/>
        </w:rPr>
        <w:t>ЦЕЛИ И ЗАДАЧИ КОНКУРСА</w:t>
      </w:r>
    </w:p>
    <w:p w:rsidR="00E23413" w:rsidRPr="008C56BB" w:rsidRDefault="00E23413" w:rsidP="00E23413">
      <w:pPr>
        <w:tabs>
          <w:tab w:val="left" w:pos="0"/>
        </w:tabs>
        <w:spacing w:after="0"/>
        <w:ind w:right="-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23413" w:rsidRPr="008C56BB" w:rsidRDefault="00E23413" w:rsidP="00E23413">
      <w:pPr>
        <w:tabs>
          <w:tab w:val="left" w:pos="3119"/>
          <w:tab w:val="left" w:pos="3544"/>
          <w:tab w:val="left" w:pos="5103"/>
        </w:tabs>
        <w:spacing w:after="0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 xml:space="preserve">2.1. Основной целью конкурса является выявление и поощрение наиболее </w:t>
      </w:r>
      <w:proofErr w:type="gramStart"/>
      <w:r w:rsidRPr="008C56BB">
        <w:rPr>
          <w:rFonts w:ascii="Times New Roman" w:hAnsi="Times New Roman"/>
          <w:sz w:val="28"/>
          <w:szCs w:val="28"/>
        </w:rPr>
        <w:t>талантливых</w:t>
      </w:r>
      <w:proofErr w:type="gramEnd"/>
      <w:r w:rsidRPr="008C56BB">
        <w:rPr>
          <w:rFonts w:ascii="Times New Roman" w:hAnsi="Times New Roman"/>
          <w:sz w:val="28"/>
          <w:szCs w:val="28"/>
        </w:rPr>
        <w:t>, инициативных и творческих обучающихся Университета.</w:t>
      </w:r>
    </w:p>
    <w:p w:rsidR="00E23413" w:rsidRPr="008C56BB" w:rsidRDefault="00E23413" w:rsidP="00E23413">
      <w:pPr>
        <w:tabs>
          <w:tab w:val="left" w:pos="3119"/>
          <w:tab w:val="left" w:pos="3544"/>
          <w:tab w:val="left" w:pos="5103"/>
        </w:tabs>
        <w:spacing w:after="0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>2.2. Основными задачами Конкурса являются:</w:t>
      </w:r>
    </w:p>
    <w:p w:rsidR="00E23413" w:rsidRPr="008C56BB" w:rsidRDefault="00E23413" w:rsidP="00E23413">
      <w:pPr>
        <w:numPr>
          <w:ilvl w:val="0"/>
          <w:numId w:val="2"/>
        </w:numPr>
        <w:tabs>
          <w:tab w:val="left" w:pos="142"/>
          <w:tab w:val="left" w:pos="284"/>
          <w:tab w:val="left" w:pos="567"/>
          <w:tab w:val="left" w:pos="709"/>
          <w:tab w:val="left" w:pos="1134"/>
          <w:tab w:val="left" w:pos="1418"/>
        </w:tabs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 xml:space="preserve"> стимулирование учебной, научной, культурно-творческой, общественной и спортивной деятельности </w:t>
      </w:r>
      <w:proofErr w:type="gramStart"/>
      <w:r w:rsidRPr="008C56B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C56BB">
        <w:rPr>
          <w:rFonts w:ascii="Times New Roman" w:hAnsi="Times New Roman"/>
          <w:sz w:val="28"/>
          <w:szCs w:val="28"/>
        </w:rPr>
        <w:t>;</w:t>
      </w:r>
    </w:p>
    <w:p w:rsidR="00E23413" w:rsidRPr="008C56BB" w:rsidRDefault="00E23413" w:rsidP="00E23413">
      <w:pPr>
        <w:numPr>
          <w:ilvl w:val="0"/>
          <w:numId w:val="2"/>
        </w:numPr>
        <w:tabs>
          <w:tab w:val="left" w:pos="142"/>
          <w:tab w:val="left" w:pos="284"/>
          <w:tab w:val="left" w:pos="567"/>
          <w:tab w:val="left" w:pos="709"/>
          <w:tab w:val="left" w:pos="1134"/>
          <w:tab w:val="left" w:pos="1418"/>
        </w:tabs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 xml:space="preserve"> развитие студенческой инициативы;</w:t>
      </w:r>
    </w:p>
    <w:p w:rsidR="00E23413" w:rsidRPr="008C56BB" w:rsidRDefault="00E23413" w:rsidP="00E23413">
      <w:pPr>
        <w:numPr>
          <w:ilvl w:val="0"/>
          <w:numId w:val="2"/>
        </w:numPr>
        <w:tabs>
          <w:tab w:val="left" w:pos="142"/>
          <w:tab w:val="left" w:pos="284"/>
          <w:tab w:val="left" w:pos="567"/>
          <w:tab w:val="left" w:pos="709"/>
          <w:tab w:val="left" w:pos="1134"/>
          <w:tab w:val="left" w:pos="1418"/>
        </w:tabs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 xml:space="preserve"> создание условий для самореализации и раскрытия потенциала у студентов;</w:t>
      </w:r>
    </w:p>
    <w:p w:rsidR="00E23413" w:rsidRPr="008C56BB" w:rsidRDefault="00E23413" w:rsidP="00E23413">
      <w:pPr>
        <w:numPr>
          <w:ilvl w:val="0"/>
          <w:numId w:val="2"/>
        </w:numPr>
        <w:tabs>
          <w:tab w:val="left" w:pos="142"/>
          <w:tab w:val="left" w:pos="284"/>
          <w:tab w:val="left" w:pos="567"/>
          <w:tab w:val="left" w:pos="709"/>
          <w:tab w:val="left" w:pos="1134"/>
          <w:tab w:val="left" w:pos="1418"/>
        </w:tabs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 xml:space="preserve"> создание в студенческой среде атмосферы творческого сотрудничества и позитивной конкуренции;</w:t>
      </w:r>
    </w:p>
    <w:p w:rsidR="00E23413" w:rsidRPr="008C56BB" w:rsidRDefault="00E23413" w:rsidP="00E23413">
      <w:pPr>
        <w:numPr>
          <w:ilvl w:val="0"/>
          <w:numId w:val="2"/>
        </w:numPr>
        <w:tabs>
          <w:tab w:val="left" w:pos="142"/>
          <w:tab w:val="left" w:pos="284"/>
          <w:tab w:val="left" w:pos="567"/>
          <w:tab w:val="left" w:pos="709"/>
          <w:tab w:val="left" w:pos="1134"/>
          <w:tab w:val="left" w:pos="1418"/>
        </w:tabs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 xml:space="preserve"> формирование банка данных талантливой молодёжи в различных направлениях. </w:t>
      </w:r>
    </w:p>
    <w:p w:rsidR="00E23413" w:rsidRPr="008C56BB" w:rsidRDefault="00E23413" w:rsidP="00E23413">
      <w:pPr>
        <w:tabs>
          <w:tab w:val="left" w:pos="0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</w:p>
    <w:p w:rsidR="00E23413" w:rsidRPr="008C56BB" w:rsidRDefault="00E23413" w:rsidP="00E23413">
      <w:pPr>
        <w:tabs>
          <w:tab w:val="left" w:pos="0"/>
        </w:tabs>
        <w:spacing w:after="0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6BB">
        <w:rPr>
          <w:rFonts w:ascii="Times New Roman" w:hAnsi="Times New Roman"/>
          <w:b/>
          <w:bCs/>
          <w:sz w:val="28"/>
          <w:szCs w:val="28"/>
        </w:rPr>
        <w:t>3. ОРГАНИЗАЦИЯ КОНКУРСА</w:t>
      </w:r>
    </w:p>
    <w:p w:rsidR="00E23413" w:rsidRPr="008C56BB" w:rsidRDefault="00E23413" w:rsidP="00E23413">
      <w:pPr>
        <w:tabs>
          <w:tab w:val="left" w:pos="0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</w:p>
    <w:p w:rsidR="00E23413" w:rsidRPr="008C56BB" w:rsidRDefault="00E23413" w:rsidP="00E23413">
      <w:pPr>
        <w:tabs>
          <w:tab w:val="left" w:pos="0"/>
          <w:tab w:val="left" w:pos="1701"/>
        </w:tabs>
        <w:spacing w:after="0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>3.1.Управление молодёжной политики:</w:t>
      </w:r>
    </w:p>
    <w:p w:rsidR="00E23413" w:rsidRPr="008C56BB" w:rsidRDefault="00E23413" w:rsidP="00E23413">
      <w:pPr>
        <w:numPr>
          <w:ilvl w:val="0"/>
          <w:numId w:val="5"/>
        </w:numPr>
        <w:tabs>
          <w:tab w:val="left" w:pos="284"/>
        </w:tabs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>объявляет Конкурс;</w:t>
      </w:r>
    </w:p>
    <w:p w:rsidR="00E23413" w:rsidRPr="008C56BB" w:rsidRDefault="00E23413" w:rsidP="00E23413">
      <w:pPr>
        <w:numPr>
          <w:ilvl w:val="0"/>
          <w:numId w:val="5"/>
        </w:numPr>
        <w:tabs>
          <w:tab w:val="left" w:pos="284"/>
        </w:tabs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>обеспечивает организацию и проведение Конкурса;</w:t>
      </w:r>
    </w:p>
    <w:p w:rsidR="00E23413" w:rsidRPr="008C56BB" w:rsidRDefault="00E23413" w:rsidP="00E23413">
      <w:pPr>
        <w:numPr>
          <w:ilvl w:val="0"/>
          <w:numId w:val="5"/>
        </w:numPr>
        <w:tabs>
          <w:tab w:val="left" w:pos="284"/>
        </w:tabs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lastRenderedPageBreak/>
        <w:t>информирует о ходе проведения Конкурса, его результатах и победителях;</w:t>
      </w:r>
    </w:p>
    <w:p w:rsidR="00E23413" w:rsidRPr="008C56BB" w:rsidRDefault="00E23413" w:rsidP="00E23413">
      <w:pPr>
        <w:tabs>
          <w:tab w:val="left" w:pos="0"/>
          <w:tab w:val="left" w:pos="1701"/>
        </w:tabs>
        <w:spacing w:after="0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>3.2.Дирекции институтов и филиалов:</w:t>
      </w:r>
    </w:p>
    <w:p w:rsidR="00E23413" w:rsidRPr="008C56BB" w:rsidRDefault="00E23413" w:rsidP="00E23413">
      <w:pPr>
        <w:numPr>
          <w:ilvl w:val="0"/>
          <w:numId w:val="6"/>
        </w:numPr>
        <w:tabs>
          <w:tab w:val="left" w:pos="0"/>
          <w:tab w:val="left" w:pos="284"/>
        </w:tabs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>информируют студентов своего института о проведении Конкурса;</w:t>
      </w:r>
    </w:p>
    <w:p w:rsidR="00E23413" w:rsidRPr="008C56BB" w:rsidRDefault="00E23413" w:rsidP="00E23413">
      <w:pPr>
        <w:numPr>
          <w:ilvl w:val="0"/>
          <w:numId w:val="6"/>
        </w:numPr>
        <w:tabs>
          <w:tab w:val="left" w:pos="0"/>
          <w:tab w:val="left" w:pos="284"/>
        </w:tabs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>создают конкурсную комиссию;</w:t>
      </w:r>
    </w:p>
    <w:p w:rsidR="00E23413" w:rsidRPr="008C56BB" w:rsidRDefault="00E23413" w:rsidP="00E23413">
      <w:pPr>
        <w:numPr>
          <w:ilvl w:val="0"/>
          <w:numId w:val="6"/>
        </w:numPr>
        <w:tabs>
          <w:tab w:val="left" w:pos="0"/>
          <w:tab w:val="left" w:pos="284"/>
        </w:tabs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>обеспечивают сохранность данных и своевременную передачу в Управление молодёжной политики информацию о победителе конкурса внутри института;</w:t>
      </w:r>
    </w:p>
    <w:p w:rsidR="00E23413" w:rsidRPr="008C56BB" w:rsidRDefault="00E23413" w:rsidP="00E23413">
      <w:pPr>
        <w:tabs>
          <w:tab w:val="left" w:pos="0"/>
          <w:tab w:val="left" w:pos="1701"/>
        </w:tabs>
        <w:spacing w:after="0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>3.3. Конкурсные комиссии институтов создаются распоряжением директоров институтов и выполняют следующие функции:</w:t>
      </w:r>
    </w:p>
    <w:p w:rsidR="00E23413" w:rsidRPr="008C56BB" w:rsidRDefault="00E23413" w:rsidP="00E23413">
      <w:pPr>
        <w:numPr>
          <w:ilvl w:val="0"/>
          <w:numId w:val="7"/>
        </w:numPr>
        <w:tabs>
          <w:tab w:val="left" w:pos="284"/>
        </w:tabs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>осуществляют приём заявок на участие в конкурсе согласно Приложению 1;</w:t>
      </w:r>
    </w:p>
    <w:p w:rsidR="00E23413" w:rsidRPr="008C56BB" w:rsidRDefault="00E23413" w:rsidP="00E23413">
      <w:pPr>
        <w:numPr>
          <w:ilvl w:val="0"/>
          <w:numId w:val="7"/>
        </w:numPr>
        <w:tabs>
          <w:tab w:val="left" w:pos="284"/>
        </w:tabs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>осуществляют отбор конкурсантов в соответствии с п. 4 настоящего Положения;</w:t>
      </w:r>
    </w:p>
    <w:p w:rsidR="00E23413" w:rsidRPr="008C56BB" w:rsidRDefault="00E23413" w:rsidP="00E23413">
      <w:pPr>
        <w:numPr>
          <w:ilvl w:val="0"/>
          <w:numId w:val="7"/>
        </w:numPr>
        <w:tabs>
          <w:tab w:val="left" w:pos="284"/>
        </w:tabs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>выявляют победителя конкурса от института решением комиссии.</w:t>
      </w:r>
    </w:p>
    <w:p w:rsidR="00E23413" w:rsidRPr="008C56BB" w:rsidRDefault="00E23413" w:rsidP="00E23413">
      <w:pPr>
        <w:tabs>
          <w:tab w:val="left" w:pos="0"/>
          <w:tab w:val="left" w:pos="1701"/>
          <w:tab w:val="left" w:pos="9921"/>
        </w:tabs>
        <w:spacing w:after="0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>Число членов комиссии института должно быть нечётным и составлять не менее семи человек, при этом в их состав должны входить лица, замещающие должности и/или исполняющие обязанности:</w:t>
      </w:r>
    </w:p>
    <w:p w:rsidR="00E23413" w:rsidRPr="008C56BB" w:rsidRDefault="00E23413" w:rsidP="00E23413">
      <w:pPr>
        <w:numPr>
          <w:ilvl w:val="0"/>
          <w:numId w:val="7"/>
        </w:numPr>
        <w:tabs>
          <w:tab w:val="left" w:pos="284"/>
        </w:tabs>
        <w:spacing w:after="0"/>
        <w:ind w:left="0" w:right="423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>директор института;</w:t>
      </w:r>
    </w:p>
    <w:p w:rsidR="00E23413" w:rsidRPr="008C56BB" w:rsidRDefault="00E23413" w:rsidP="00E23413">
      <w:pPr>
        <w:numPr>
          <w:ilvl w:val="0"/>
          <w:numId w:val="7"/>
        </w:numPr>
        <w:tabs>
          <w:tab w:val="left" w:pos="284"/>
        </w:tabs>
        <w:spacing w:after="0"/>
        <w:ind w:left="0" w:right="423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>заместитель директора по воспитательной работе;</w:t>
      </w:r>
    </w:p>
    <w:p w:rsidR="00E23413" w:rsidRPr="008C56BB" w:rsidRDefault="00E23413" w:rsidP="00E23413">
      <w:pPr>
        <w:numPr>
          <w:ilvl w:val="0"/>
          <w:numId w:val="7"/>
        </w:numPr>
        <w:tabs>
          <w:tab w:val="left" w:pos="284"/>
        </w:tabs>
        <w:spacing w:after="0"/>
        <w:ind w:left="0" w:right="423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>заместитель директора по учебной части;</w:t>
      </w:r>
    </w:p>
    <w:p w:rsidR="00E23413" w:rsidRPr="008C56BB" w:rsidRDefault="00E23413" w:rsidP="00E23413">
      <w:pPr>
        <w:numPr>
          <w:ilvl w:val="0"/>
          <w:numId w:val="7"/>
        </w:numPr>
        <w:tabs>
          <w:tab w:val="left" w:pos="284"/>
        </w:tabs>
        <w:spacing w:after="0"/>
        <w:ind w:left="0" w:right="423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 xml:space="preserve">заместитель директора по научной работе; </w:t>
      </w:r>
    </w:p>
    <w:p w:rsidR="00E23413" w:rsidRPr="008C56BB" w:rsidRDefault="00E23413" w:rsidP="00E23413">
      <w:pPr>
        <w:numPr>
          <w:ilvl w:val="0"/>
          <w:numId w:val="7"/>
        </w:numPr>
        <w:tabs>
          <w:tab w:val="left" w:pos="284"/>
        </w:tabs>
        <w:spacing w:after="0"/>
        <w:ind w:left="0" w:right="423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>руководитель Молодёжного центра института.</w:t>
      </w:r>
    </w:p>
    <w:p w:rsidR="00E23413" w:rsidRPr="008C56BB" w:rsidRDefault="00E23413" w:rsidP="00E23413">
      <w:pPr>
        <w:tabs>
          <w:tab w:val="left" w:pos="0"/>
          <w:tab w:val="left" w:pos="1701"/>
        </w:tabs>
        <w:spacing w:after="0"/>
        <w:ind w:right="423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 xml:space="preserve">Комиссия института вправе принимать решения, если на их заседаниях присутствует не менее 2/3 от списочного состава. Решения комиссии института принимаются простым большинством голосов членов комиссий, присутствующих на заседании и оформляются протоколами, которые составляются в двух экземплярах и подписываются всеми членами комиссии, принимавшими участие в заседании. В протоколах указывается особое мнение членов комиссии (при его наличии). </w:t>
      </w:r>
    </w:p>
    <w:p w:rsidR="00E23413" w:rsidRPr="008C56BB" w:rsidRDefault="00E23413" w:rsidP="00E23413">
      <w:pPr>
        <w:tabs>
          <w:tab w:val="left" w:pos="0"/>
        </w:tabs>
        <w:spacing w:after="0"/>
        <w:ind w:right="423"/>
        <w:jc w:val="both"/>
        <w:rPr>
          <w:rFonts w:ascii="Times New Roman" w:hAnsi="Times New Roman"/>
          <w:sz w:val="28"/>
          <w:szCs w:val="28"/>
        </w:rPr>
      </w:pPr>
    </w:p>
    <w:p w:rsidR="00E23413" w:rsidRPr="008C56BB" w:rsidRDefault="00E23413" w:rsidP="00E23413">
      <w:pPr>
        <w:tabs>
          <w:tab w:val="left" w:pos="0"/>
        </w:tabs>
        <w:spacing w:after="0"/>
        <w:ind w:right="423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6BB">
        <w:rPr>
          <w:rFonts w:ascii="Times New Roman" w:hAnsi="Times New Roman"/>
          <w:b/>
          <w:bCs/>
          <w:sz w:val="28"/>
          <w:szCs w:val="28"/>
        </w:rPr>
        <w:t>4. УЧАСТНИКИ КОНКУРСА</w:t>
      </w:r>
    </w:p>
    <w:p w:rsidR="00E23413" w:rsidRPr="008C56BB" w:rsidRDefault="00E23413" w:rsidP="00E23413">
      <w:pPr>
        <w:tabs>
          <w:tab w:val="left" w:pos="0"/>
        </w:tabs>
        <w:spacing w:after="0"/>
        <w:ind w:right="423"/>
        <w:rPr>
          <w:rFonts w:ascii="Times New Roman" w:hAnsi="Times New Roman"/>
          <w:b/>
          <w:bCs/>
          <w:sz w:val="28"/>
          <w:szCs w:val="28"/>
        </w:rPr>
      </w:pPr>
    </w:p>
    <w:p w:rsidR="00E23413" w:rsidRPr="008C56BB" w:rsidRDefault="00E23413" w:rsidP="00E23413">
      <w:pPr>
        <w:tabs>
          <w:tab w:val="left" w:pos="0"/>
          <w:tab w:val="left" w:pos="1701"/>
        </w:tabs>
        <w:spacing w:after="0"/>
        <w:ind w:right="423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 xml:space="preserve"> 4.1. В Конкурсе принимают участие студенты очной формы обучения (бакалавры, специалисты и магистранты) всех институтов и филиалов со 2 курса обучения. </w:t>
      </w:r>
    </w:p>
    <w:p w:rsidR="00E23413" w:rsidRDefault="00E23413" w:rsidP="00E23413">
      <w:pPr>
        <w:tabs>
          <w:tab w:val="left" w:pos="0"/>
          <w:tab w:val="left" w:pos="1701"/>
        </w:tabs>
        <w:spacing w:after="0"/>
        <w:ind w:right="423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lastRenderedPageBreak/>
        <w:t xml:space="preserve"> 4.2. Необходимым условием участия в Конкурсе является отсутствие академической задолженности по учебным дисциплинам и учебно-производственной практике.</w:t>
      </w:r>
    </w:p>
    <w:p w:rsidR="00E23413" w:rsidRPr="008C56BB" w:rsidRDefault="00E23413" w:rsidP="00E23413">
      <w:pPr>
        <w:tabs>
          <w:tab w:val="left" w:pos="0"/>
          <w:tab w:val="left" w:pos="1701"/>
        </w:tabs>
        <w:spacing w:after="0"/>
        <w:ind w:right="423" w:firstLine="42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23413" w:rsidRPr="008C56BB" w:rsidRDefault="00E23413" w:rsidP="00E23413">
      <w:pPr>
        <w:tabs>
          <w:tab w:val="left" w:pos="0"/>
        </w:tabs>
        <w:spacing w:after="0"/>
        <w:ind w:right="423"/>
        <w:jc w:val="center"/>
        <w:rPr>
          <w:rFonts w:ascii="Times New Roman" w:hAnsi="Times New Roman"/>
          <w:b/>
          <w:sz w:val="28"/>
          <w:szCs w:val="28"/>
        </w:rPr>
      </w:pPr>
      <w:r w:rsidRPr="008C56BB">
        <w:rPr>
          <w:rFonts w:ascii="Times New Roman" w:hAnsi="Times New Roman"/>
          <w:b/>
          <w:sz w:val="28"/>
          <w:szCs w:val="28"/>
        </w:rPr>
        <w:t>5. ПОРЯДОК ПРОВЕДЕНИЯ КОНКУРСА</w:t>
      </w:r>
    </w:p>
    <w:p w:rsidR="00E23413" w:rsidRPr="008C56BB" w:rsidRDefault="00E23413" w:rsidP="00E23413">
      <w:pPr>
        <w:tabs>
          <w:tab w:val="left" w:pos="0"/>
        </w:tabs>
        <w:spacing w:after="0"/>
        <w:ind w:right="423"/>
        <w:jc w:val="both"/>
        <w:rPr>
          <w:rFonts w:ascii="Times New Roman" w:hAnsi="Times New Roman"/>
          <w:sz w:val="28"/>
          <w:szCs w:val="28"/>
        </w:rPr>
      </w:pPr>
    </w:p>
    <w:p w:rsidR="00E23413" w:rsidRPr="008C56BB" w:rsidRDefault="00E23413" w:rsidP="00E23413">
      <w:pPr>
        <w:tabs>
          <w:tab w:val="left" w:pos="0"/>
          <w:tab w:val="left" w:pos="1701"/>
        </w:tabs>
        <w:spacing w:after="0"/>
        <w:ind w:right="423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>5.1.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6BB">
        <w:rPr>
          <w:rFonts w:ascii="Times New Roman" w:hAnsi="Times New Roman"/>
          <w:sz w:val="28"/>
          <w:szCs w:val="28"/>
        </w:rPr>
        <w:t>Студенты подают своё резюме (Приложение 1) заместителю директора института по воспитательной работе в срок с 13 мая по 4 июня 2019 года.</w:t>
      </w:r>
    </w:p>
    <w:p w:rsidR="00E23413" w:rsidRPr="008C56BB" w:rsidRDefault="00E23413" w:rsidP="00E23413">
      <w:pPr>
        <w:tabs>
          <w:tab w:val="left" w:pos="284"/>
        </w:tabs>
        <w:spacing w:after="0"/>
        <w:ind w:right="423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 xml:space="preserve">5.2. Дирекции институтов в срок до 5 июня 2019 г. формирует конкурсную комиссию института и информирует о её составе Управление молодежной политики посредством отправки служебной записки в электронном виде на имя начальника Управления молодежной </w:t>
      </w:r>
      <w:proofErr w:type="gramStart"/>
      <w:r w:rsidRPr="008C56BB">
        <w:rPr>
          <w:rFonts w:ascii="Times New Roman" w:hAnsi="Times New Roman"/>
          <w:sz w:val="28"/>
          <w:szCs w:val="28"/>
        </w:rPr>
        <w:t>политики на адрес</w:t>
      </w:r>
      <w:proofErr w:type="gramEnd"/>
      <w:r w:rsidRPr="008C56BB">
        <w:rPr>
          <w:rFonts w:ascii="Times New Roman" w:hAnsi="Times New Roman"/>
          <w:sz w:val="28"/>
          <w:szCs w:val="28"/>
        </w:rPr>
        <w:t xml:space="preserve"> электронной почты </w:t>
      </w:r>
      <w:hyperlink r:id="rId6" w:history="1">
        <w:r w:rsidRPr="008C56B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ump</w:t>
        </w:r>
        <w:r w:rsidRPr="008C56BB">
          <w:rPr>
            <w:rFonts w:ascii="Times New Roman" w:hAnsi="Times New Roman"/>
            <w:color w:val="0000FF"/>
            <w:sz w:val="28"/>
            <w:szCs w:val="28"/>
            <w:u w:val="single"/>
          </w:rPr>
          <w:t>@</w:t>
        </w:r>
        <w:proofErr w:type="spellStart"/>
        <w:r w:rsidRPr="008C56B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sfu</w:t>
        </w:r>
        <w:proofErr w:type="spellEnd"/>
        <w:r w:rsidRPr="008C56BB">
          <w:rPr>
            <w:rFonts w:ascii="Times New Roman" w:hAnsi="Times New Roman"/>
            <w:color w:val="0000FF"/>
            <w:sz w:val="28"/>
            <w:szCs w:val="28"/>
            <w:u w:val="single"/>
          </w:rPr>
          <w:t>-</w:t>
        </w:r>
        <w:proofErr w:type="spellStart"/>
        <w:r w:rsidRPr="008C56B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kras</w:t>
        </w:r>
        <w:proofErr w:type="spellEnd"/>
        <w:r w:rsidRPr="008C56BB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8C56B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8C56BB">
        <w:rPr>
          <w:rFonts w:ascii="Times New Roman" w:hAnsi="Times New Roman"/>
          <w:sz w:val="28"/>
          <w:szCs w:val="28"/>
        </w:rPr>
        <w:t xml:space="preserve">. </w:t>
      </w:r>
    </w:p>
    <w:p w:rsidR="00E23413" w:rsidRPr="008C56BB" w:rsidRDefault="00E23413" w:rsidP="00E23413">
      <w:pPr>
        <w:tabs>
          <w:tab w:val="left" w:pos="0"/>
          <w:tab w:val="left" w:pos="1701"/>
        </w:tabs>
        <w:spacing w:after="0"/>
        <w:ind w:right="423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>5.3. Конкурсная комиссия института в период с 5 по 7 июня 2019 года на основе решения заседания конкурсной комиссии института выбирает победителя Конкурса от института.</w:t>
      </w:r>
    </w:p>
    <w:p w:rsidR="00E23413" w:rsidRPr="008C56BB" w:rsidRDefault="00E23413" w:rsidP="00E23413">
      <w:pPr>
        <w:tabs>
          <w:tab w:val="left" w:pos="0"/>
          <w:tab w:val="left" w:pos="1418"/>
        </w:tabs>
        <w:spacing w:after="0"/>
        <w:ind w:right="423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 xml:space="preserve">5.4. Не позднее 7 июня 2019 года дирекции институтов высылают информацию </w:t>
      </w:r>
      <w:proofErr w:type="gramStart"/>
      <w:r w:rsidRPr="008C56BB">
        <w:rPr>
          <w:rFonts w:ascii="Times New Roman" w:hAnsi="Times New Roman"/>
          <w:sz w:val="28"/>
          <w:szCs w:val="28"/>
        </w:rPr>
        <w:t>о победителе Конкурса от института в электронном виде в Управления молодёжной политики на адрес</w:t>
      </w:r>
      <w:proofErr w:type="gramEnd"/>
      <w:r w:rsidRPr="008C56BB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8C56B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ump</w:t>
        </w:r>
        <w:r w:rsidRPr="008C56BB">
          <w:rPr>
            <w:rFonts w:ascii="Times New Roman" w:hAnsi="Times New Roman"/>
            <w:color w:val="0000FF"/>
            <w:sz w:val="28"/>
            <w:szCs w:val="28"/>
            <w:u w:val="single"/>
          </w:rPr>
          <w:t>@</w:t>
        </w:r>
        <w:proofErr w:type="spellStart"/>
        <w:r w:rsidRPr="008C56B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sfu</w:t>
        </w:r>
        <w:proofErr w:type="spellEnd"/>
        <w:r w:rsidRPr="008C56BB">
          <w:rPr>
            <w:rFonts w:ascii="Times New Roman" w:hAnsi="Times New Roman"/>
            <w:color w:val="0000FF"/>
            <w:sz w:val="28"/>
            <w:szCs w:val="28"/>
            <w:u w:val="single"/>
          </w:rPr>
          <w:t>-</w:t>
        </w:r>
        <w:proofErr w:type="spellStart"/>
        <w:r w:rsidRPr="008C56B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kras</w:t>
        </w:r>
        <w:proofErr w:type="spellEnd"/>
        <w:r w:rsidRPr="008C56BB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8C56B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8C56BB">
        <w:rPr>
          <w:rFonts w:ascii="Times New Roman" w:hAnsi="Times New Roman"/>
          <w:sz w:val="28"/>
          <w:szCs w:val="28"/>
        </w:rPr>
        <w:t>.</w:t>
      </w:r>
    </w:p>
    <w:p w:rsidR="00E23413" w:rsidRPr="008C56BB" w:rsidRDefault="00E23413" w:rsidP="00E23413">
      <w:pPr>
        <w:tabs>
          <w:tab w:val="left" w:pos="0"/>
          <w:tab w:val="left" w:pos="284"/>
        </w:tabs>
        <w:spacing w:after="0"/>
        <w:ind w:right="423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 xml:space="preserve">Список, сформированный по результатам заседания конкурсной комиссии института, не подлежит публичной огласке посредством различных способов. </w:t>
      </w:r>
    </w:p>
    <w:p w:rsidR="00E23413" w:rsidRPr="008C56BB" w:rsidRDefault="00E23413" w:rsidP="00E23413">
      <w:pPr>
        <w:tabs>
          <w:tab w:val="left" w:pos="0"/>
          <w:tab w:val="left" w:pos="1418"/>
        </w:tabs>
        <w:spacing w:after="0"/>
        <w:ind w:right="423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>5.6. Отдел по реализации молодёжной политики рассматривает протоколы институтов, при необходимости проверяет достоверность данных участников и связывается с победителями Конкурса.</w:t>
      </w:r>
    </w:p>
    <w:p w:rsidR="00E23413" w:rsidRPr="008C56BB" w:rsidRDefault="00E23413" w:rsidP="00E23413">
      <w:pPr>
        <w:tabs>
          <w:tab w:val="left" w:pos="0"/>
          <w:tab w:val="left" w:pos="1418"/>
        </w:tabs>
        <w:spacing w:after="0"/>
        <w:ind w:right="423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>5.7. Церемония награждения проводится на Большом отчётном концерте Центра студенческой культуры 13 июня 2019 г.</w:t>
      </w:r>
    </w:p>
    <w:p w:rsidR="00E23413" w:rsidRPr="008C56BB" w:rsidRDefault="00E23413" w:rsidP="00E23413">
      <w:pPr>
        <w:tabs>
          <w:tab w:val="left" w:pos="0"/>
          <w:tab w:val="left" w:pos="1418"/>
        </w:tabs>
        <w:spacing w:after="0"/>
        <w:ind w:right="423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>5.8.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6BB">
        <w:rPr>
          <w:rFonts w:ascii="Times New Roman" w:hAnsi="Times New Roman"/>
          <w:sz w:val="28"/>
          <w:szCs w:val="28"/>
        </w:rPr>
        <w:t xml:space="preserve">Победители должны соблюдать </w:t>
      </w:r>
      <w:proofErr w:type="spellStart"/>
      <w:r w:rsidRPr="008C56BB">
        <w:rPr>
          <w:rFonts w:ascii="Times New Roman" w:hAnsi="Times New Roman"/>
          <w:sz w:val="28"/>
          <w:szCs w:val="28"/>
        </w:rPr>
        <w:t>дресс</w:t>
      </w:r>
      <w:proofErr w:type="spellEnd"/>
      <w:r w:rsidRPr="008C56BB">
        <w:rPr>
          <w:rFonts w:ascii="Times New Roman" w:hAnsi="Times New Roman"/>
          <w:sz w:val="28"/>
          <w:szCs w:val="28"/>
        </w:rPr>
        <w:t xml:space="preserve">-код мероприятия во время проведения торжественной церемонии награждения. Для девушек – вечернее платье, туфли. Для мужчин – темные брюки и пиджак, белая рубашка, галстук / бабочка и туфли. </w:t>
      </w:r>
    </w:p>
    <w:p w:rsidR="00E23413" w:rsidRPr="008C56BB" w:rsidRDefault="00E23413" w:rsidP="00E23413">
      <w:pPr>
        <w:tabs>
          <w:tab w:val="left" w:pos="0"/>
        </w:tabs>
        <w:spacing w:after="0"/>
        <w:ind w:right="423"/>
        <w:jc w:val="both"/>
        <w:rPr>
          <w:rFonts w:ascii="Times New Roman" w:hAnsi="Times New Roman"/>
          <w:b/>
          <w:sz w:val="28"/>
          <w:szCs w:val="28"/>
        </w:rPr>
      </w:pPr>
    </w:p>
    <w:p w:rsidR="00E23413" w:rsidRPr="008C56BB" w:rsidRDefault="00E23413" w:rsidP="00E23413">
      <w:pPr>
        <w:tabs>
          <w:tab w:val="left" w:pos="0"/>
        </w:tabs>
        <w:spacing w:after="0"/>
        <w:ind w:right="423"/>
        <w:jc w:val="center"/>
        <w:rPr>
          <w:rFonts w:ascii="Times New Roman" w:hAnsi="Times New Roman"/>
          <w:b/>
          <w:sz w:val="28"/>
          <w:szCs w:val="28"/>
        </w:rPr>
      </w:pPr>
      <w:r w:rsidRPr="008C56BB">
        <w:rPr>
          <w:rFonts w:ascii="Times New Roman" w:hAnsi="Times New Roman"/>
          <w:b/>
          <w:sz w:val="28"/>
          <w:szCs w:val="28"/>
        </w:rPr>
        <w:t>6. НОМИНАЦИИ КОНКУРСА И КРИТЕРИИ ОЦЕНКИ</w:t>
      </w:r>
    </w:p>
    <w:p w:rsidR="00E23413" w:rsidRPr="008C56BB" w:rsidRDefault="00E23413" w:rsidP="00E23413">
      <w:pPr>
        <w:tabs>
          <w:tab w:val="left" w:pos="0"/>
        </w:tabs>
        <w:spacing w:after="0"/>
        <w:ind w:right="423"/>
        <w:jc w:val="both"/>
        <w:rPr>
          <w:rFonts w:ascii="Times New Roman" w:hAnsi="Times New Roman"/>
          <w:b/>
          <w:sz w:val="28"/>
          <w:szCs w:val="28"/>
        </w:rPr>
      </w:pPr>
      <w:r w:rsidRPr="008C56BB">
        <w:rPr>
          <w:rFonts w:ascii="Times New Roman" w:hAnsi="Times New Roman"/>
          <w:b/>
          <w:sz w:val="28"/>
          <w:szCs w:val="28"/>
        </w:rPr>
        <w:t xml:space="preserve"> </w:t>
      </w:r>
    </w:p>
    <w:p w:rsidR="00E23413" w:rsidRPr="008C56BB" w:rsidRDefault="00E23413" w:rsidP="00E23413">
      <w:pPr>
        <w:tabs>
          <w:tab w:val="left" w:pos="0"/>
        </w:tabs>
        <w:spacing w:after="0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 xml:space="preserve">6.1. Конкурс проводится без отдельных номинаций. Оцениваются достижения студентов в учебной, научной, спортивной, культурно-творческой и общественной </w:t>
      </w:r>
      <w:proofErr w:type="gramStart"/>
      <w:r w:rsidRPr="008C56BB">
        <w:rPr>
          <w:rFonts w:ascii="Times New Roman" w:hAnsi="Times New Roman"/>
          <w:sz w:val="28"/>
          <w:szCs w:val="28"/>
        </w:rPr>
        <w:t>направлениях</w:t>
      </w:r>
      <w:proofErr w:type="gramEnd"/>
      <w:r w:rsidRPr="008C56BB">
        <w:rPr>
          <w:rFonts w:ascii="Times New Roman" w:hAnsi="Times New Roman"/>
          <w:sz w:val="28"/>
          <w:szCs w:val="28"/>
        </w:rPr>
        <w:t xml:space="preserve"> деятельности в совокупности. </w:t>
      </w:r>
    </w:p>
    <w:p w:rsidR="00E23413" w:rsidRPr="008C56BB" w:rsidRDefault="00E23413" w:rsidP="00E23413">
      <w:pPr>
        <w:tabs>
          <w:tab w:val="left" w:pos="0"/>
        </w:tabs>
        <w:spacing w:after="0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lastRenderedPageBreak/>
        <w:t xml:space="preserve">6.2. Конкурсная комиссия института выбирает одного победителя от института. </w:t>
      </w:r>
    </w:p>
    <w:p w:rsidR="00E23413" w:rsidRPr="008C56BB" w:rsidRDefault="00E23413" w:rsidP="00E23413">
      <w:pPr>
        <w:tabs>
          <w:tab w:val="left" w:pos="0"/>
        </w:tabs>
        <w:spacing w:after="0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>6.3. Учебная деятельность оценивается исходя из следующих критериев:</w:t>
      </w:r>
    </w:p>
    <w:p w:rsidR="00E23413" w:rsidRPr="008C56BB" w:rsidRDefault="00E23413" w:rsidP="00E23413">
      <w:pPr>
        <w:numPr>
          <w:ilvl w:val="0"/>
          <w:numId w:val="3"/>
        </w:numPr>
        <w:tabs>
          <w:tab w:val="left" w:pos="284"/>
        </w:tabs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>получение студентом в течение всех лет обучения оценок «отлично» за все виды работ;</w:t>
      </w:r>
    </w:p>
    <w:p w:rsidR="00E23413" w:rsidRPr="008C56BB" w:rsidRDefault="00E23413" w:rsidP="00E23413">
      <w:pPr>
        <w:numPr>
          <w:ilvl w:val="0"/>
          <w:numId w:val="3"/>
        </w:numPr>
        <w:tabs>
          <w:tab w:val="left" w:pos="284"/>
        </w:tabs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>признание студента победителем или призёром международной, всероссийской, ведомственной или региональной олимпиады, конкурса, соревнования, состязания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6BB">
        <w:rPr>
          <w:rFonts w:ascii="Times New Roman" w:hAnsi="Times New Roman"/>
          <w:sz w:val="28"/>
          <w:szCs w:val="28"/>
        </w:rPr>
        <w:t>и/или наличие наград (приза) за результаты проектной деятельности и (или) опытно-конструкторской работы в мероприятиях, направленных на выявление учебных достижений студентов с января 2018 года по апрель 2019 года.</w:t>
      </w:r>
    </w:p>
    <w:p w:rsidR="00E23413" w:rsidRPr="008C56BB" w:rsidRDefault="00E23413" w:rsidP="00E23413">
      <w:pPr>
        <w:tabs>
          <w:tab w:val="left" w:pos="0"/>
          <w:tab w:val="left" w:pos="1418"/>
        </w:tabs>
        <w:spacing w:after="0"/>
        <w:ind w:right="-2" w:firstLine="426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>6.4. Научная деятельность оценивается исходя из следующих критериев:</w:t>
      </w:r>
    </w:p>
    <w:p w:rsidR="00E23413" w:rsidRPr="008C56BB" w:rsidRDefault="00E23413" w:rsidP="00E23413">
      <w:pPr>
        <w:numPr>
          <w:ilvl w:val="0"/>
          <w:numId w:val="3"/>
        </w:numPr>
        <w:tabs>
          <w:tab w:val="left" w:pos="284"/>
          <w:tab w:val="num" w:pos="1276"/>
        </w:tabs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>наличие награды (приза) за результаты научно-исследовательской работы, проводимой студентом в период с сентября 2017 года по апрель 2019 года;</w:t>
      </w:r>
    </w:p>
    <w:p w:rsidR="00E23413" w:rsidRPr="008C56BB" w:rsidRDefault="00E23413" w:rsidP="00E23413">
      <w:pPr>
        <w:numPr>
          <w:ilvl w:val="0"/>
          <w:numId w:val="3"/>
        </w:numPr>
        <w:tabs>
          <w:tab w:val="left" w:pos="284"/>
          <w:tab w:val="num" w:pos="1276"/>
        </w:tabs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>наличие документа, удостоверяющего исключительное право студента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6BB">
        <w:rPr>
          <w:rFonts w:ascii="Times New Roman" w:hAnsi="Times New Roman"/>
          <w:sz w:val="28"/>
          <w:szCs w:val="28"/>
        </w:rPr>
        <w:t>на достигнутый им научный (научно-методический, научно-технический, научно-творческий) результат интеллектуальной деятельности (патент, свидетельство) за всё время 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6BB">
        <w:rPr>
          <w:rFonts w:ascii="Times New Roman" w:hAnsi="Times New Roman"/>
          <w:sz w:val="28"/>
          <w:szCs w:val="28"/>
        </w:rPr>
        <w:t>в Университете;</w:t>
      </w:r>
    </w:p>
    <w:p w:rsidR="00E23413" w:rsidRPr="008C56BB" w:rsidRDefault="00E23413" w:rsidP="00E23413">
      <w:pPr>
        <w:numPr>
          <w:ilvl w:val="0"/>
          <w:numId w:val="3"/>
        </w:numPr>
        <w:tabs>
          <w:tab w:val="left" w:pos="284"/>
          <w:tab w:val="num" w:pos="1276"/>
        </w:tabs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>наличие гранта на выполнение научно-исследовательской работы в период с сентября 2017 года по апрель 2019 года;</w:t>
      </w:r>
    </w:p>
    <w:p w:rsidR="00E23413" w:rsidRPr="008C56BB" w:rsidRDefault="00E23413" w:rsidP="00E23413">
      <w:pPr>
        <w:numPr>
          <w:ilvl w:val="0"/>
          <w:numId w:val="3"/>
        </w:numPr>
        <w:tabs>
          <w:tab w:val="left" w:pos="284"/>
          <w:tab w:val="num" w:pos="1276"/>
        </w:tabs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>наличие у студента публикации в научном (учебно-научном, учебно-методическом) международном, всероссийском, ведомственном или региональном издании, в издании Университета или иной организации с сентября 2017 года по апрель 2019 года.</w:t>
      </w:r>
    </w:p>
    <w:p w:rsidR="00E23413" w:rsidRPr="008C56BB" w:rsidRDefault="00E23413" w:rsidP="00E23413">
      <w:pPr>
        <w:tabs>
          <w:tab w:val="left" w:pos="0"/>
        </w:tabs>
        <w:spacing w:after="0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>6.5. Спортивная деятельность оценивается исходя из следующих критериев:</w:t>
      </w:r>
    </w:p>
    <w:p w:rsidR="00E23413" w:rsidRPr="008C56BB" w:rsidRDefault="00E23413" w:rsidP="00E23413">
      <w:pPr>
        <w:numPr>
          <w:ilvl w:val="0"/>
          <w:numId w:val="3"/>
        </w:numPr>
        <w:tabs>
          <w:tab w:val="num" w:pos="284"/>
        </w:tabs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>наличие спортивных званий;</w:t>
      </w:r>
    </w:p>
    <w:p w:rsidR="00E23413" w:rsidRPr="008C56BB" w:rsidRDefault="00E23413" w:rsidP="00E23413">
      <w:pPr>
        <w:numPr>
          <w:ilvl w:val="0"/>
          <w:numId w:val="3"/>
        </w:numPr>
        <w:tabs>
          <w:tab w:val="num" w:pos="284"/>
        </w:tabs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>получение студентом с января 2018 года по апрель 2019 года награды (приза) за результаты спортивной деятельности, осуществленной им в рамках спортивных международных, всероссийских, ведомственных, региональных мероприятий, проводимых Университетом или иной организацией;</w:t>
      </w:r>
    </w:p>
    <w:p w:rsidR="00E23413" w:rsidRPr="008C56BB" w:rsidRDefault="00E23413" w:rsidP="00E23413">
      <w:pPr>
        <w:numPr>
          <w:ilvl w:val="0"/>
          <w:numId w:val="3"/>
        </w:numPr>
        <w:tabs>
          <w:tab w:val="num" w:pos="284"/>
        </w:tabs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>выполнение нормативов и требований золотого знака отличия «Всероссийского физкультурно-спортивного комплекса «Готов к труду и обороне» (ГТО) соответствующей возрастной группы.</w:t>
      </w:r>
    </w:p>
    <w:p w:rsidR="00E23413" w:rsidRPr="008C56BB" w:rsidRDefault="00E23413" w:rsidP="00E23413">
      <w:pPr>
        <w:tabs>
          <w:tab w:val="left" w:pos="0"/>
        </w:tabs>
        <w:spacing w:after="0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>6.6. Общественная деятельность оценивается по следующим критериям:</w:t>
      </w:r>
    </w:p>
    <w:p w:rsidR="00E23413" w:rsidRPr="008C56BB" w:rsidRDefault="00E23413" w:rsidP="00E23413">
      <w:pPr>
        <w:numPr>
          <w:ilvl w:val="0"/>
          <w:numId w:val="8"/>
        </w:numPr>
        <w:tabs>
          <w:tab w:val="left" w:pos="284"/>
        </w:tabs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 xml:space="preserve">наличие побед в общественно значимых мероприятиях социального, культурного, правозащитного, общественно полезного характера, </w:t>
      </w:r>
      <w:r w:rsidRPr="008C56BB">
        <w:rPr>
          <w:rFonts w:ascii="Times New Roman" w:hAnsi="Times New Roman"/>
          <w:sz w:val="28"/>
          <w:szCs w:val="28"/>
        </w:rPr>
        <w:lastRenderedPageBreak/>
        <w:t>организуемых Униве</w:t>
      </w:r>
      <w:r>
        <w:rPr>
          <w:rFonts w:ascii="Times New Roman" w:hAnsi="Times New Roman"/>
          <w:sz w:val="28"/>
          <w:szCs w:val="28"/>
        </w:rPr>
        <w:t xml:space="preserve">рситетом </w:t>
      </w:r>
      <w:r w:rsidRPr="008C56BB">
        <w:rPr>
          <w:rFonts w:ascii="Times New Roman" w:hAnsi="Times New Roman"/>
          <w:sz w:val="28"/>
          <w:szCs w:val="28"/>
        </w:rPr>
        <w:t>или с его участием, подтверждаемое документально;</w:t>
      </w:r>
    </w:p>
    <w:p w:rsidR="00E23413" w:rsidRPr="008C56BB" w:rsidRDefault="00E23413" w:rsidP="00E23413">
      <w:pPr>
        <w:numPr>
          <w:ilvl w:val="0"/>
          <w:numId w:val="8"/>
        </w:numPr>
        <w:tabs>
          <w:tab w:val="left" w:pos="284"/>
        </w:tabs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>систематическое участие студента с января 2018 года по апрель 2019 года в проведении общественно значимой деятельности социального, культурного, правозащитного, общественно полезного характера, организуемой Университетом или с его участием, подтверждаемое документально;</w:t>
      </w:r>
    </w:p>
    <w:p w:rsidR="00E23413" w:rsidRPr="008C56BB" w:rsidRDefault="00E23413" w:rsidP="00E23413">
      <w:pPr>
        <w:numPr>
          <w:ilvl w:val="0"/>
          <w:numId w:val="8"/>
        </w:numPr>
        <w:tabs>
          <w:tab w:val="left" w:pos="284"/>
        </w:tabs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>систематическое участие студента с января 2018 года по апрель 2019 года в деятельности по информационному обеспечению общественно значимых мероприятий, общественной жизни Университета, подтверждаемое документально;</w:t>
      </w:r>
    </w:p>
    <w:p w:rsidR="00E23413" w:rsidRPr="008C56BB" w:rsidRDefault="00E23413" w:rsidP="00E23413">
      <w:pPr>
        <w:numPr>
          <w:ilvl w:val="0"/>
          <w:numId w:val="8"/>
        </w:numPr>
        <w:tabs>
          <w:tab w:val="left" w:pos="284"/>
        </w:tabs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>руководство общественным объединением, созданным не позднее января 2018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6BB">
        <w:rPr>
          <w:rFonts w:ascii="Times New Roman" w:hAnsi="Times New Roman"/>
          <w:sz w:val="28"/>
          <w:szCs w:val="28"/>
        </w:rPr>
        <w:t>при условии участия в деятельности данной организации и наличие подтверждения данного факта.</w:t>
      </w:r>
    </w:p>
    <w:p w:rsidR="00E23413" w:rsidRPr="008C56BB" w:rsidRDefault="00E23413" w:rsidP="00E23413">
      <w:pPr>
        <w:tabs>
          <w:tab w:val="left" w:pos="0"/>
        </w:tabs>
        <w:spacing w:after="0"/>
        <w:ind w:right="-2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C56BB">
        <w:rPr>
          <w:rFonts w:ascii="Times New Roman" w:hAnsi="Times New Roman"/>
          <w:color w:val="000000"/>
          <w:sz w:val="28"/>
          <w:szCs w:val="28"/>
        </w:rPr>
        <w:t>6.7. Творческая</w:t>
      </w:r>
      <w:r w:rsidRPr="008C56BB">
        <w:rPr>
          <w:rFonts w:ascii="Times New Roman" w:hAnsi="Times New Roman"/>
          <w:sz w:val="28"/>
          <w:szCs w:val="28"/>
        </w:rPr>
        <w:t xml:space="preserve"> деятельность</w:t>
      </w:r>
      <w:r w:rsidRPr="008C56BB">
        <w:rPr>
          <w:rFonts w:ascii="Times New Roman" w:hAnsi="Times New Roman"/>
          <w:color w:val="000000"/>
          <w:sz w:val="28"/>
          <w:szCs w:val="28"/>
        </w:rPr>
        <w:t xml:space="preserve"> оценивается по следующим критериям:</w:t>
      </w:r>
    </w:p>
    <w:p w:rsidR="00E23413" w:rsidRPr="008C56BB" w:rsidRDefault="00E23413" w:rsidP="00E23413">
      <w:pPr>
        <w:numPr>
          <w:ilvl w:val="0"/>
          <w:numId w:val="4"/>
        </w:numPr>
        <w:tabs>
          <w:tab w:val="left" w:pos="284"/>
          <w:tab w:val="num" w:pos="851"/>
        </w:tabs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>получение студентом с января 2018 года по апрель 2019 года награды (приза) за результаты культурно-творческой деятельности, осуществленной им в рамках деятельности, проводимой Университетом или иной организацией, в том числе в рамках конкурса, смотра и иного аналогичного международного, всероссийского, ведомственного, регионального мероприятия подтверждаемое документально;</w:t>
      </w:r>
    </w:p>
    <w:p w:rsidR="00E23413" w:rsidRPr="008C56BB" w:rsidRDefault="00E23413" w:rsidP="00E23413">
      <w:pPr>
        <w:numPr>
          <w:ilvl w:val="0"/>
          <w:numId w:val="4"/>
        </w:numPr>
        <w:tabs>
          <w:tab w:val="left" w:pos="284"/>
          <w:tab w:val="num" w:pos="851"/>
        </w:tabs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>публичное представление студентом с января 2018 года по апрель 2019 года созданного им произведения литературы или искусства, подтверждаемое документально;</w:t>
      </w:r>
    </w:p>
    <w:p w:rsidR="00E23413" w:rsidRPr="008C56BB" w:rsidRDefault="00E23413" w:rsidP="00E23413">
      <w:pPr>
        <w:numPr>
          <w:ilvl w:val="0"/>
          <w:numId w:val="4"/>
        </w:numPr>
        <w:tabs>
          <w:tab w:val="left" w:pos="284"/>
          <w:tab w:val="num" w:pos="851"/>
        </w:tabs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>систематическое участие студента с января 2018 года по апрель 2019 года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деятельности, имеющей отношение к Университету и подтверждаемое документально;</w:t>
      </w:r>
    </w:p>
    <w:p w:rsidR="00E23413" w:rsidRPr="008C56BB" w:rsidRDefault="00E23413" w:rsidP="00E23413">
      <w:pPr>
        <w:numPr>
          <w:ilvl w:val="0"/>
          <w:numId w:val="4"/>
        </w:numPr>
        <w:tabs>
          <w:tab w:val="left" w:pos="284"/>
          <w:tab w:val="num" w:pos="851"/>
        </w:tabs>
        <w:spacing w:after="0"/>
        <w:ind w:left="0" w:right="-2" w:firstLine="426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>руководство творческим коллективом СФУ, созданным не позднее января 2018 год при условии участия в деятельности данной организации и наличия подтверждения данного факта.</w:t>
      </w:r>
    </w:p>
    <w:p w:rsidR="00E23413" w:rsidRPr="008C56BB" w:rsidRDefault="00E23413" w:rsidP="00E23413">
      <w:pPr>
        <w:tabs>
          <w:tab w:val="left" w:pos="0"/>
        </w:tabs>
        <w:spacing w:after="0"/>
        <w:ind w:right="423"/>
        <w:rPr>
          <w:rFonts w:ascii="Times New Roman" w:hAnsi="Times New Roman"/>
          <w:b/>
          <w:sz w:val="28"/>
          <w:szCs w:val="28"/>
        </w:rPr>
      </w:pPr>
    </w:p>
    <w:p w:rsidR="00E23413" w:rsidRPr="008C56BB" w:rsidRDefault="00E23413" w:rsidP="00E23413">
      <w:pPr>
        <w:tabs>
          <w:tab w:val="left" w:pos="0"/>
        </w:tabs>
        <w:spacing w:after="0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8C56BB">
        <w:rPr>
          <w:rFonts w:ascii="Times New Roman" w:hAnsi="Times New Roman"/>
          <w:b/>
          <w:sz w:val="28"/>
          <w:szCs w:val="28"/>
        </w:rPr>
        <w:t>КОНТАКТЫ</w:t>
      </w:r>
    </w:p>
    <w:p w:rsidR="00E23413" w:rsidRPr="008C56BB" w:rsidRDefault="00E23413" w:rsidP="00E23413">
      <w:pPr>
        <w:tabs>
          <w:tab w:val="left" w:pos="0"/>
        </w:tabs>
        <w:spacing w:after="0"/>
        <w:ind w:right="-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23413" w:rsidRPr="008C56BB" w:rsidRDefault="00E23413" w:rsidP="00E23413">
      <w:pPr>
        <w:tabs>
          <w:tab w:val="left" w:pos="0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ab/>
        <w:t>660041, г. Красноярск, пр. Свободный, 79, Сибирский федеральный университет, Управление молодёжной политики, ауд. 22-05.</w:t>
      </w:r>
    </w:p>
    <w:p w:rsidR="00E23413" w:rsidRPr="008C56BB" w:rsidRDefault="00E23413" w:rsidP="00E23413">
      <w:pPr>
        <w:tabs>
          <w:tab w:val="left" w:pos="0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ab/>
        <w:t xml:space="preserve">Электронная почта: </w:t>
      </w:r>
      <w:hyperlink r:id="rId8" w:history="1">
        <w:r w:rsidRPr="008C56B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ump</w:t>
        </w:r>
        <w:r w:rsidRPr="008C56BB">
          <w:rPr>
            <w:rFonts w:ascii="Times New Roman" w:hAnsi="Times New Roman"/>
            <w:color w:val="0000FF"/>
            <w:sz w:val="28"/>
            <w:szCs w:val="28"/>
            <w:u w:val="single"/>
          </w:rPr>
          <w:t>@</w:t>
        </w:r>
        <w:proofErr w:type="spellStart"/>
        <w:r w:rsidRPr="008C56B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sfu</w:t>
        </w:r>
        <w:proofErr w:type="spellEnd"/>
        <w:r w:rsidRPr="008C56BB">
          <w:rPr>
            <w:rFonts w:ascii="Times New Roman" w:hAnsi="Times New Roman"/>
            <w:color w:val="0000FF"/>
            <w:sz w:val="28"/>
            <w:szCs w:val="28"/>
            <w:u w:val="single"/>
          </w:rPr>
          <w:t>-</w:t>
        </w:r>
        <w:proofErr w:type="spellStart"/>
        <w:r w:rsidRPr="008C56B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kras</w:t>
        </w:r>
        <w:proofErr w:type="spellEnd"/>
        <w:r w:rsidRPr="008C56BB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8C56B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8C56BB">
        <w:rPr>
          <w:rFonts w:ascii="Times New Roman" w:hAnsi="Times New Roman"/>
          <w:sz w:val="28"/>
          <w:szCs w:val="28"/>
        </w:rPr>
        <w:t>.</w:t>
      </w:r>
    </w:p>
    <w:p w:rsidR="00E23413" w:rsidRPr="008C56BB" w:rsidRDefault="00E23413" w:rsidP="00E23413">
      <w:pPr>
        <w:tabs>
          <w:tab w:val="left" w:pos="0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8C56BB">
        <w:rPr>
          <w:rFonts w:ascii="Times New Roman" w:hAnsi="Times New Roman"/>
          <w:sz w:val="28"/>
          <w:szCs w:val="28"/>
        </w:rPr>
        <w:tab/>
        <w:t>Справки по телефону: 291-27-97.</w:t>
      </w:r>
    </w:p>
    <w:p w:rsidR="00E23413" w:rsidRPr="008C56BB" w:rsidRDefault="00E23413" w:rsidP="00E23413">
      <w:pPr>
        <w:tabs>
          <w:tab w:val="left" w:pos="0"/>
        </w:tabs>
        <w:spacing w:after="0"/>
        <w:ind w:right="-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8C56BB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E23413" w:rsidRPr="008C56BB" w:rsidRDefault="00E23413" w:rsidP="00E23413">
      <w:pPr>
        <w:tabs>
          <w:tab w:val="left" w:pos="0"/>
        </w:tabs>
        <w:spacing w:after="0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8C56BB">
        <w:rPr>
          <w:rFonts w:ascii="Times New Roman" w:hAnsi="Times New Roman"/>
          <w:b/>
          <w:sz w:val="28"/>
          <w:szCs w:val="28"/>
        </w:rPr>
        <w:t>Конкурс</w:t>
      </w:r>
    </w:p>
    <w:p w:rsidR="00E23413" w:rsidRPr="008C56BB" w:rsidRDefault="00E23413" w:rsidP="00E23413">
      <w:pPr>
        <w:tabs>
          <w:tab w:val="left" w:pos="0"/>
        </w:tabs>
        <w:spacing w:after="0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8C56BB">
        <w:rPr>
          <w:rFonts w:ascii="Times New Roman" w:hAnsi="Times New Roman"/>
          <w:b/>
          <w:sz w:val="28"/>
          <w:szCs w:val="28"/>
        </w:rPr>
        <w:t>«СТУДЕНТ ГОДА</w:t>
      </w:r>
      <w:r>
        <w:rPr>
          <w:rFonts w:ascii="Times New Roman" w:hAnsi="Times New Roman"/>
          <w:b/>
          <w:sz w:val="28"/>
          <w:szCs w:val="28"/>
        </w:rPr>
        <w:t xml:space="preserve"> СФУ</w:t>
      </w:r>
      <w:r w:rsidRPr="008C56BB">
        <w:rPr>
          <w:rFonts w:ascii="Times New Roman" w:hAnsi="Times New Roman"/>
          <w:b/>
          <w:sz w:val="28"/>
          <w:szCs w:val="28"/>
        </w:rPr>
        <w:t>»</w:t>
      </w:r>
    </w:p>
    <w:p w:rsidR="00E23413" w:rsidRPr="008C56BB" w:rsidRDefault="00E23413" w:rsidP="00E23413">
      <w:pPr>
        <w:tabs>
          <w:tab w:val="left" w:pos="0"/>
        </w:tabs>
        <w:spacing w:after="0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E23413" w:rsidRPr="008C56BB" w:rsidRDefault="00E23413" w:rsidP="00E23413">
      <w:pPr>
        <w:tabs>
          <w:tab w:val="left" w:pos="0"/>
        </w:tabs>
        <w:spacing w:after="0"/>
        <w:ind w:right="-2"/>
        <w:jc w:val="center"/>
        <w:rPr>
          <w:rFonts w:ascii="Times New Roman" w:hAnsi="Times New Roman"/>
          <w:i/>
          <w:sz w:val="28"/>
          <w:szCs w:val="28"/>
        </w:rPr>
      </w:pPr>
      <w:r w:rsidRPr="008C56BB">
        <w:rPr>
          <w:rFonts w:ascii="Times New Roman" w:hAnsi="Times New Roman"/>
          <w:i/>
          <w:sz w:val="28"/>
          <w:szCs w:val="28"/>
        </w:rPr>
        <w:t xml:space="preserve">Резюме участника </w:t>
      </w:r>
    </w:p>
    <w:p w:rsidR="00E23413" w:rsidRPr="008C56BB" w:rsidRDefault="00E23413" w:rsidP="00E23413">
      <w:pPr>
        <w:tabs>
          <w:tab w:val="left" w:pos="0"/>
        </w:tabs>
        <w:spacing w:after="0"/>
        <w:ind w:right="-2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4713"/>
      </w:tblGrid>
      <w:tr w:rsidR="00E23413" w:rsidRPr="008C56BB" w:rsidTr="0016328A">
        <w:tc>
          <w:tcPr>
            <w:tcW w:w="5068" w:type="dxa"/>
          </w:tcPr>
          <w:p w:rsidR="00E23413" w:rsidRPr="008C56BB" w:rsidRDefault="00E23413" w:rsidP="0016328A">
            <w:pPr>
              <w:tabs>
                <w:tab w:val="left" w:pos="0"/>
              </w:tabs>
              <w:spacing w:after="0"/>
              <w:ind w:right="-2"/>
              <w:rPr>
                <w:rFonts w:ascii="Times New Roman" w:hAnsi="Times New Roman"/>
                <w:i/>
                <w:sz w:val="28"/>
                <w:szCs w:val="28"/>
              </w:rPr>
            </w:pPr>
            <w:r w:rsidRPr="008C56BB">
              <w:rPr>
                <w:rFonts w:ascii="Times New Roman" w:hAnsi="Times New Roman"/>
                <w:i/>
                <w:sz w:val="28"/>
                <w:szCs w:val="28"/>
              </w:rPr>
              <w:t>Ф.И.О. участника</w:t>
            </w:r>
          </w:p>
        </w:tc>
        <w:tc>
          <w:tcPr>
            <w:tcW w:w="5069" w:type="dxa"/>
          </w:tcPr>
          <w:p w:rsidR="00E23413" w:rsidRPr="008C56BB" w:rsidRDefault="00E23413" w:rsidP="0016328A">
            <w:pPr>
              <w:tabs>
                <w:tab w:val="left" w:pos="0"/>
              </w:tabs>
              <w:spacing w:after="0"/>
              <w:ind w:right="-2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23413" w:rsidRPr="008C56BB" w:rsidTr="0016328A">
        <w:tc>
          <w:tcPr>
            <w:tcW w:w="5068" w:type="dxa"/>
          </w:tcPr>
          <w:p w:rsidR="00E23413" w:rsidRPr="008C56BB" w:rsidRDefault="00E23413" w:rsidP="0016328A">
            <w:pPr>
              <w:tabs>
                <w:tab w:val="left" w:pos="0"/>
              </w:tabs>
              <w:spacing w:after="0"/>
              <w:ind w:right="-2"/>
              <w:rPr>
                <w:rFonts w:ascii="Times New Roman" w:hAnsi="Times New Roman"/>
                <w:i/>
                <w:sz w:val="28"/>
                <w:szCs w:val="28"/>
              </w:rPr>
            </w:pPr>
            <w:r w:rsidRPr="008C56BB">
              <w:rPr>
                <w:rFonts w:ascii="Times New Roman" w:hAnsi="Times New Roman"/>
                <w:i/>
                <w:sz w:val="28"/>
                <w:szCs w:val="28"/>
              </w:rPr>
              <w:t>Наименование института / филиала, направления подготовки</w:t>
            </w:r>
          </w:p>
        </w:tc>
        <w:tc>
          <w:tcPr>
            <w:tcW w:w="5069" w:type="dxa"/>
          </w:tcPr>
          <w:p w:rsidR="00E23413" w:rsidRPr="008C56BB" w:rsidRDefault="00E23413" w:rsidP="0016328A">
            <w:pPr>
              <w:tabs>
                <w:tab w:val="left" w:pos="0"/>
              </w:tabs>
              <w:spacing w:after="0"/>
              <w:ind w:right="-2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23413" w:rsidRPr="008C56BB" w:rsidTr="0016328A">
        <w:tc>
          <w:tcPr>
            <w:tcW w:w="5068" w:type="dxa"/>
          </w:tcPr>
          <w:p w:rsidR="00E23413" w:rsidRPr="008C56BB" w:rsidRDefault="00E23413" w:rsidP="0016328A">
            <w:pPr>
              <w:tabs>
                <w:tab w:val="left" w:pos="0"/>
              </w:tabs>
              <w:spacing w:after="0"/>
              <w:ind w:right="-2"/>
              <w:rPr>
                <w:rFonts w:ascii="Times New Roman" w:hAnsi="Times New Roman"/>
                <w:i/>
                <w:sz w:val="28"/>
                <w:szCs w:val="28"/>
              </w:rPr>
            </w:pPr>
            <w:r w:rsidRPr="008C56BB">
              <w:rPr>
                <w:rFonts w:ascii="Times New Roman" w:hAnsi="Times New Roman"/>
                <w:i/>
                <w:sz w:val="28"/>
                <w:szCs w:val="28"/>
              </w:rPr>
              <w:t>Курс, учебная группа</w:t>
            </w:r>
          </w:p>
        </w:tc>
        <w:tc>
          <w:tcPr>
            <w:tcW w:w="5069" w:type="dxa"/>
          </w:tcPr>
          <w:p w:rsidR="00E23413" w:rsidRPr="008C56BB" w:rsidRDefault="00E23413" w:rsidP="0016328A">
            <w:pPr>
              <w:tabs>
                <w:tab w:val="left" w:pos="0"/>
              </w:tabs>
              <w:spacing w:after="0"/>
              <w:ind w:right="-2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23413" w:rsidRPr="008C56BB" w:rsidTr="0016328A">
        <w:tc>
          <w:tcPr>
            <w:tcW w:w="5068" w:type="dxa"/>
          </w:tcPr>
          <w:p w:rsidR="00E23413" w:rsidRPr="008C56BB" w:rsidRDefault="00E23413" w:rsidP="0016328A">
            <w:pPr>
              <w:tabs>
                <w:tab w:val="left" w:pos="0"/>
              </w:tabs>
              <w:spacing w:after="0"/>
              <w:ind w:right="-2"/>
              <w:rPr>
                <w:rFonts w:ascii="Times New Roman" w:hAnsi="Times New Roman"/>
                <w:i/>
                <w:sz w:val="28"/>
                <w:szCs w:val="28"/>
              </w:rPr>
            </w:pPr>
            <w:r w:rsidRPr="008C56BB">
              <w:rPr>
                <w:rFonts w:ascii="Times New Roman" w:hAnsi="Times New Roman"/>
                <w:i/>
                <w:sz w:val="28"/>
                <w:szCs w:val="28"/>
              </w:rPr>
              <w:t>Дата рождения участника</w:t>
            </w:r>
          </w:p>
        </w:tc>
        <w:tc>
          <w:tcPr>
            <w:tcW w:w="5069" w:type="dxa"/>
          </w:tcPr>
          <w:p w:rsidR="00E23413" w:rsidRPr="008C56BB" w:rsidRDefault="00E23413" w:rsidP="0016328A">
            <w:pPr>
              <w:tabs>
                <w:tab w:val="left" w:pos="0"/>
              </w:tabs>
              <w:spacing w:after="0"/>
              <w:ind w:right="-2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23413" w:rsidRPr="008C56BB" w:rsidTr="0016328A">
        <w:tc>
          <w:tcPr>
            <w:tcW w:w="5068" w:type="dxa"/>
          </w:tcPr>
          <w:p w:rsidR="00E23413" w:rsidRPr="008C56BB" w:rsidRDefault="00E23413" w:rsidP="0016328A">
            <w:pPr>
              <w:tabs>
                <w:tab w:val="left" w:pos="0"/>
              </w:tabs>
              <w:spacing w:after="0"/>
              <w:ind w:right="-2"/>
              <w:rPr>
                <w:rFonts w:ascii="Times New Roman" w:hAnsi="Times New Roman"/>
                <w:i/>
                <w:sz w:val="28"/>
                <w:szCs w:val="28"/>
              </w:rPr>
            </w:pPr>
            <w:r w:rsidRPr="008C56BB">
              <w:rPr>
                <w:rFonts w:ascii="Times New Roman" w:hAnsi="Times New Roman"/>
                <w:i/>
                <w:sz w:val="28"/>
                <w:szCs w:val="28"/>
              </w:rPr>
              <w:t xml:space="preserve">Контактный телефон, </w:t>
            </w:r>
            <w:r w:rsidRPr="008C56B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e</w:t>
            </w:r>
            <w:r w:rsidRPr="008C56BB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8C56B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mail</w:t>
            </w:r>
            <w:r w:rsidRPr="008C56BB">
              <w:rPr>
                <w:rFonts w:ascii="Times New Roman" w:hAnsi="Times New Roman"/>
                <w:i/>
                <w:sz w:val="28"/>
                <w:szCs w:val="28"/>
              </w:rPr>
              <w:t xml:space="preserve"> участника</w:t>
            </w:r>
          </w:p>
        </w:tc>
        <w:tc>
          <w:tcPr>
            <w:tcW w:w="5069" w:type="dxa"/>
          </w:tcPr>
          <w:p w:rsidR="00E23413" w:rsidRPr="008C56BB" w:rsidRDefault="00E23413" w:rsidP="0016328A">
            <w:pPr>
              <w:tabs>
                <w:tab w:val="left" w:pos="0"/>
              </w:tabs>
              <w:spacing w:after="0"/>
              <w:ind w:right="-2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23413" w:rsidRPr="008C56BB" w:rsidTr="0016328A">
        <w:tc>
          <w:tcPr>
            <w:tcW w:w="5068" w:type="dxa"/>
          </w:tcPr>
          <w:p w:rsidR="00E23413" w:rsidRPr="008C56BB" w:rsidRDefault="00E23413" w:rsidP="0016328A">
            <w:pPr>
              <w:tabs>
                <w:tab w:val="left" w:pos="0"/>
              </w:tabs>
              <w:spacing w:after="0"/>
              <w:ind w:right="-2"/>
              <w:rPr>
                <w:rFonts w:ascii="Times New Roman" w:hAnsi="Times New Roman"/>
                <w:i/>
                <w:sz w:val="28"/>
                <w:szCs w:val="28"/>
              </w:rPr>
            </w:pPr>
            <w:r w:rsidRPr="008C56BB">
              <w:rPr>
                <w:rFonts w:ascii="Times New Roman" w:hAnsi="Times New Roman"/>
                <w:i/>
                <w:sz w:val="28"/>
                <w:szCs w:val="28"/>
              </w:rPr>
              <w:t>Перечень основных достижений участника</w:t>
            </w:r>
          </w:p>
        </w:tc>
        <w:tc>
          <w:tcPr>
            <w:tcW w:w="5069" w:type="dxa"/>
          </w:tcPr>
          <w:p w:rsidR="00E23413" w:rsidRPr="008C56BB" w:rsidRDefault="00E23413" w:rsidP="0016328A">
            <w:pPr>
              <w:tabs>
                <w:tab w:val="left" w:pos="0"/>
              </w:tabs>
              <w:spacing w:after="0"/>
              <w:ind w:right="-2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23413" w:rsidRPr="008C56BB" w:rsidTr="0016328A">
        <w:tc>
          <w:tcPr>
            <w:tcW w:w="5068" w:type="dxa"/>
          </w:tcPr>
          <w:p w:rsidR="00E23413" w:rsidRPr="008C56BB" w:rsidRDefault="00E23413" w:rsidP="0016328A">
            <w:pPr>
              <w:tabs>
                <w:tab w:val="left" w:pos="0"/>
              </w:tabs>
              <w:spacing w:after="0"/>
              <w:ind w:right="-2"/>
              <w:rPr>
                <w:rFonts w:ascii="Times New Roman" w:hAnsi="Times New Roman"/>
                <w:i/>
                <w:sz w:val="28"/>
                <w:szCs w:val="28"/>
              </w:rPr>
            </w:pPr>
            <w:r w:rsidRPr="008C56BB">
              <w:rPr>
                <w:rFonts w:ascii="Times New Roman" w:hAnsi="Times New Roman"/>
                <w:i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069" w:type="dxa"/>
          </w:tcPr>
          <w:p w:rsidR="00E23413" w:rsidRPr="008C56BB" w:rsidRDefault="00E23413" w:rsidP="0016328A">
            <w:pPr>
              <w:tabs>
                <w:tab w:val="left" w:pos="0"/>
              </w:tabs>
              <w:spacing w:after="0"/>
              <w:ind w:right="-2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E23413" w:rsidRPr="008C56BB" w:rsidRDefault="00E23413" w:rsidP="00E23413">
      <w:pPr>
        <w:tabs>
          <w:tab w:val="left" w:pos="0"/>
        </w:tabs>
        <w:spacing w:after="0"/>
        <w:ind w:right="-2"/>
        <w:jc w:val="center"/>
        <w:rPr>
          <w:rFonts w:ascii="Times New Roman" w:hAnsi="Times New Roman"/>
          <w:sz w:val="28"/>
          <w:szCs w:val="24"/>
        </w:rPr>
      </w:pPr>
    </w:p>
    <w:p w:rsidR="00E23413" w:rsidRPr="00C21685" w:rsidRDefault="00E23413" w:rsidP="00E23413">
      <w:pPr>
        <w:tabs>
          <w:tab w:val="left" w:pos="0"/>
        </w:tabs>
        <w:spacing w:after="0"/>
        <w:ind w:right="-2"/>
        <w:jc w:val="both"/>
        <w:rPr>
          <w:rFonts w:ascii="Times New Roman" w:hAnsi="Times New Roman"/>
          <w:i/>
          <w:sz w:val="24"/>
          <w:szCs w:val="24"/>
        </w:rPr>
      </w:pPr>
      <w:r w:rsidRPr="008C56BB">
        <w:rPr>
          <w:rFonts w:ascii="Times New Roman" w:hAnsi="Times New Roman"/>
          <w:b/>
          <w:i/>
          <w:sz w:val="24"/>
          <w:szCs w:val="24"/>
        </w:rPr>
        <w:t>*</w:t>
      </w:r>
      <w:r w:rsidRPr="00C21685">
        <w:rPr>
          <w:rFonts w:ascii="Times New Roman" w:hAnsi="Times New Roman"/>
          <w:i/>
          <w:sz w:val="24"/>
          <w:szCs w:val="24"/>
        </w:rPr>
        <w:t>Конкурсная комиссия института имеет право запросить у участника оригиналы достижений, полученные участником конкурса в сроки, указанные в п.6 настоящего Положения.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sectPr w:rsidR="00E23413" w:rsidRPr="00C21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D746D"/>
    <w:multiLevelType w:val="hybridMultilevel"/>
    <w:tmpl w:val="AEB0282E"/>
    <w:lvl w:ilvl="0" w:tplc="E7402CA8">
      <w:start w:val="1"/>
      <w:numFmt w:val="bullet"/>
      <w:lvlText w:val="−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C460F0F"/>
    <w:multiLevelType w:val="hybridMultilevel"/>
    <w:tmpl w:val="C73A9D1A"/>
    <w:lvl w:ilvl="0" w:tplc="E7402CA8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4E54421A"/>
    <w:multiLevelType w:val="hybridMultilevel"/>
    <w:tmpl w:val="3D16CDB4"/>
    <w:lvl w:ilvl="0" w:tplc="E7402CA8">
      <w:start w:val="1"/>
      <w:numFmt w:val="bullet"/>
      <w:lvlText w:val="−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6AF432E"/>
    <w:multiLevelType w:val="hybridMultilevel"/>
    <w:tmpl w:val="DD104862"/>
    <w:lvl w:ilvl="0" w:tplc="E7402CA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593009"/>
    <w:multiLevelType w:val="hybridMultilevel"/>
    <w:tmpl w:val="06729B22"/>
    <w:lvl w:ilvl="0" w:tplc="E7402CA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D27024"/>
    <w:multiLevelType w:val="hybridMultilevel"/>
    <w:tmpl w:val="B314A7B6"/>
    <w:lvl w:ilvl="0" w:tplc="E7402CA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E82FE0"/>
    <w:multiLevelType w:val="multilevel"/>
    <w:tmpl w:val="447EF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>
    <w:nsid w:val="7AAF69F8"/>
    <w:multiLevelType w:val="hybridMultilevel"/>
    <w:tmpl w:val="265CE8F4"/>
    <w:lvl w:ilvl="0" w:tplc="E7402CA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3E"/>
    <w:rsid w:val="00160936"/>
    <w:rsid w:val="002A293E"/>
    <w:rsid w:val="00A94026"/>
    <w:rsid w:val="00C73E6B"/>
    <w:rsid w:val="00E2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p@sfu-kra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mp@sfu-kra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p@sfu-kras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1456</Words>
  <Characters>8304</Characters>
  <Application>Microsoft Office Word</Application>
  <DocSecurity>0</DocSecurity>
  <Lines>69</Lines>
  <Paragraphs>19</Paragraphs>
  <ScaleCrop>false</ScaleCrop>
  <Company>ФГОУ ВО "Сибирский федеральный университет"</Company>
  <LinksUpToDate>false</LinksUpToDate>
  <CharactersWithSpaces>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DDushina</dc:creator>
  <cp:keywords/>
  <dc:description/>
  <cp:lastModifiedBy>DDushina</cp:lastModifiedBy>
  <cp:revision>3</cp:revision>
  <dcterms:created xsi:type="dcterms:W3CDTF">2019-05-07T07:37:00Z</dcterms:created>
  <dcterms:modified xsi:type="dcterms:W3CDTF">2019-05-08T05:45:00Z</dcterms:modified>
</cp:coreProperties>
</file>